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C2E3" w14:textId="77777777" w:rsidR="001B470A" w:rsidRPr="001B470A" w:rsidRDefault="001B470A" w:rsidP="001B470A">
      <w:pPr>
        <w:shd w:val="clear" w:color="auto" w:fill="FFFFFF"/>
        <w:spacing w:after="240"/>
        <w:jc w:val="right"/>
        <w:rPr>
          <w:b/>
          <w:bCs/>
          <w:lang w:val="en-US"/>
        </w:rPr>
      </w:pPr>
      <w:r w:rsidRPr="001B470A">
        <w:rPr>
          <w:b/>
          <w:bCs/>
          <w:lang w:val="en-US"/>
        </w:rPr>
        <w:t xml:space="preserve">Macedonian </w:t>
      </w:r>
    </w:p>
    <w:p w14:paraId="29FB67BE" w14:textId="1CB387A3" w:rsidR="001B470A" w:rsidRPr="00F841F1" w:rsidRDefault="001B470A" w:rsidP="00F841F1">
      <w:pPr>
        <w:shd w:val="clear" w:color="auto" w:fill="FFFFFF"/>
        <w:spacing w:after="240"/>
        <w:rPr>
          <w:u w:val="single"/>
          <w:lang w:val="mk-MK"/>
        </w:rPr>
      </w:pPr>
      <w:r>
        <w:rPr>
          <w:u w:val="single"/>
          <w:lang w:val="mk-MK"/>
        </w:rPr>
        <w:t>Што се случува</w:t>
      </w:r>
    </w:p>
    <w:p w14:paraId="2CC79F5E" w14:textId="77777777" w:rsidR="001B470A" w:rsidRPr="000C24FF" w:rsidRDefault="001B470A" w:rsidP="00F841F1">
      <w:pPr>
        <w:shd w:val="clear" w:color="auto" w:fill="FFFFFF"/>
        <w:spacing w:after="240"/>
      </w:pPr>
      <w:r>
        <w:rPr>
          <w:lang w:val="mk-MK"/>
        </w:rPr>
        <w:t>Општината не е сопственик на пазарот и Општината нема никаква службена улога во одлучувањето за новите градежни правила за областа на пазарот Престон Маркет, туку за тоа е надлежна државната влада, односно Викторискиот орган за градежно планирање (</w:t>
      </w:r>
      <w:r w:rsidRPr="000C24FF">
        <w:t>Victorian Planning Authority</w:t>
      </w:r>
      <w:r>
        <w:rPr>
          <w:lang w:val="mk-MK"/>
        </w:rPr>
        <w:t xml:space="preserve"> - </w:t>
      </w:r>
      <w:r w:rsidRPr="000C24FF">
        <w:t>VPA).</w:t>
      </w:r>
    </w:p>
    <w:p w14:paraId="0139AD99" w14:textId="77777777" w:rsidR="001B470A" w:rsidRPr="000C24FF" w:rsidRDefault="001B470A" w:rsidP="00F841F1">
      <w:pPr>
        <w:shd w:val="clear" w:color="auto" w:fill="FFFFFF"/>
        <w:spacing w:after="240"/>
        <w:rPr>
          <w:rFonts w:cs="Arial"/>
          <w:color w:val="000000"/>
        </w:rPr>
      </w:pPr>
      <w:r>
        <w:rPr>
          <w:rFonts w:cs="Arial"/>
          <w:color w:val="000000"/>
          <w:lang w:val="mk-MK"/>
        </w:rPr>
        <w:t>Целите што ги има Општината во врска со областа на пазарот Престон Маркет се јасно изнесени во нашиот извештај „Срцето на Престон“ што беше изработен врз основа на претходно советување со заедницата.</w:t>
      </w:r>
    </w:p>
    <w:p w14:paraId="1CC56EE5" w14:textId="77777777" w:rsidR="001B470A" w:rsidRPr="000C24FF" w:rsidRDefault="001B470A" w:rsidP="00F841F1">
      <w:pPr>
        <w:shd w:val="clear" w:color="auto" w:fill="FFFFFF"/>
        <w:spacing w:after="240"/>
      </w:pPr>
      <w:r>
        <w:rPr>
          <w:lang w:val="mk-MK"/>
        </w:rPr>
        <w:t>Од средината на јуни до средината на јули 2021 г., Викторискиот орган за г</w:t>
      </w:r>
      <w:bookmarkStart w:id="0" w:name="_GoBack"/>
      <w:bookmarkEnd w:id="0"/>
      <w:r>
        <w:rPr>
          <w:lang w:val="mk-MK"/>
        </w:rPr>
        <w:t>радежно планирање се советуваше со јавноста за предложените градежни прописи за идното градежно развивање на пазарот Престон Маркет и неговата околина.</w:t>
      </w:r>
    </w:p>
    <w:p w14:paraId="5D3C1664" w14:textId="77777777" w:rsidR="001B470A" w:rsidRPr="000C24FF" w:rsidRDefault="001B470A" w:rsidP="00F841F1">
      <w:pPr>
        <w:shd w:val="clear" w:color="auto" w:fill="FFFFFF"/>
        <w:spacing w:after="240"/>
        <w:rPr>
          <w:rFonts w:cs="Arial"/>
          <w:color w:val="000000"/>
        </w:rPr>
      </w:pPr>
      <w:r>
        <w:rPr>
          <w:rFonts w:cs="Arial"/>
          <w:color w:val="000000"/>
          <w:lang w:val="mk-MK"/>
        </w:rPr>
        <w:t>Општината ги разгледа нацрт-градежните правила на Викторискиот орган за градежно планирање, ги спореди со своите цели и сериозно е загрижена за иднината на пазарот и за неговата околина. Еве некои од работите што н</w:t>
      </w:r>
      <w:r>
        <w:rPr>
          <w:color w:val="000000"/>
          <w:lang w:val="mk-MK"/>
        </w:rPr>
        <w:t>ѐ</w:t>
      </w:r>
      <w:r>
        <w:rPr>
          <w:rFonts w:cs="Arial"/>
          <w:color w:val="000000"/>
          <w:lang w:val="mk-MK"/>
        </w:rPr>
        <w:t xml:space="preserve"> загрижуваат:</w:t>
      </w:r>
    </w:p>
    <w:p w14:paraId="6533DF71" w14:textId="77777777" w:rsidR="001B470A" w:rsidRPr="000C24FF" w:rsidRDefault="001B470A" w:rsidP="00F841F1">
      <w:pPr>
        <w:pStyle w:val="ListParagraph"/>
        <w:numPr>
          <w:ilvl w:val="0"/>
          <w:numId w:val="9"/>
        </w:numPr>
      </w:pPr>
      <w:r>
        <w:rPr>
          <w:lang w:val="mk-MK"/>
        </w:rPr>
        <w:t>Постои можност 80</w:t>
      </w:r>
      <w:r w:rsidRPr="000C24FF">
        <w:t xml:space="preserve">% </w:t>
      </w:r>
      <w:r>
        <w:rPr>
          <w:lang w:val="mk-MK"/>
        </w:rPr>
        <w:t>од пазарот да бидат урнати</w:t>
      </w:r>
    </w:p>
    <w:p w14:paraId="120FE3CC" w14:textId="77777777" w:rsidR="001B470A" w:rsidRPr="000C24FF" w:rsidRDefault="001B470A" w:rsidP="00F841F1">
      <w:pPr>
        <w:pStyle w:val="ListParagraph"/>
        <w:numPr>
          <w:ilvl w:val="0"/>
          <w:numId w:val="9"/>
        </w:numPr>
      </w:pPr>
      <w:r>
        <w:rPr>
          <w:lang w:val="mk-MK"/>
        </w:rPr>
        <w:t>Слабо се заштитени културно-историските вредности на пазарот</w:t>
      </w:r>
    </w:p>
    <w:p w14:paraId="06A2B240" w14:textId="77777777" w:rsidR="001B470A" w:rsidRPr="000C24FF" w:rsidRDefault="001B470A" w:rsidP="00F841F1">
      <w:pPr>
        <w:pStyle w:val="ListParagraph"/>
        <w:numPr>
          <w:ilvl w:val="0"/>
          <w:numId w:val="9"/>
        </w:numPr>
      </w:pPr>
      <w:r>
        <w:rPr>
          <w:lang w:val="mk-MK"/>
        </w:rPr>
        <w:t>Не се заштитени општествените и културните функции на пазарот</w:t>
      </w:r>
    </w:p>
    <w:p w14:paraId="2A9CEA03" w14:textId="77777777" w:rsidR="001B470A" w:rsidRPr="000C24FF" w:rsidRDefault="001B470A" w:rsidP="00F841F1">
      <w:pPr>
        <w:pStyle w:val="ListParagraph"/>
        <w:numPr>
          <w:ilvl w:val="0"/>
          <w:numId w:val="9"/>
        </w:numPr>
      </w:pPr>
      <w:r>
        <w:rPr>
          <w:lang w:val="mk-MK"/>
        </w:rPr>
        <w:t>Не е заштитено тековното користење на пазарот</w:t>
      </w:r>
    </w:p>
    <w:p w14:paraId="60CA47BC" w14:textId="77777777" w:rsidR="001B470A" w:rsidRPr="000C24FF" w:rsidRDefault="001B470A" w:rsidP="00F841F1">
      <w:pPr>
        <w:pStyle w:val="ListParagraph"/>
        <w:numPr>
          <w:ilvl w:val="0"/>
          <w:numId w:val="9"/>
        </w:numPr>
      </w:pPr>
      <w:r>
        <w:rPr>
          <w:lang w:val="mk-MK"/>
        </w:rPr>
        <w:t>На сегашните трговци од пазарот не им се гарантира дека во иднина ќе може да останат на пазарот</w:t>
      </w:r>
    </w:p>
    <w:p w14:paraId="4B2EDE8C" w14:textId="77777777" w:rsidR="001B470A" w:rsidRPr="000C24FF" w:rsidRDefault="001B470A" w:rsidP="00F841F1">
      <w:pPr>
        <w:pStyle w:val="ListParagraph"/>
        <w:numPr>
          <w:ilvl w:val="0"/>
          <w:numId w:val="9"/>
        </w:numPr>
      </w:pPr>
      <w:r>
        <w:rPr>
          <w:lang w:val="mk-MK"/>
        </w:rPr>
        <w:t>Целата околина ќе биде изградена премногу густо за тој простор и ќе има премногу нови жители и возила.</w:t>
      </w:r>
    </w:p>
    <w:p w14:paraId="601C863C" w14:textId="77777777" w:rsidR="001B470A" w:rsidRPr="000C24FF" w:rsidRDefault="001B470A" w:rsidP="00F841F1">
      <w:pPr>
        <w:autoSpaceDE w:val="0"/>
        <w:autoSpaceDN w:val="0"/>
        <w:adjustRightInd w:val="0"/>
        <w:rPr>
          <w:rFonts w:cs="Arial"/>
          <w:color w:val="000000"/>
        </w:rPr>
      </w:pPr>
      <w:r>
        <w:rPr>
          <w:rFonts w:cs="Arial"/>
          <w:color w:val="000000"/>
          <w:lang w:val="mk-MK"/>
        </w:rPr>
        <w:t>Општината ги изнесе своите загрижености во претставка до Викторискиот орган за градежно планирање, а претставката може да ја видите на Интернет на</w:t>
      </w:r>
      <w:r w:rsidRPr="000C24FF">
        <w:rPr>
          <w:rFonts w:cs="Arial"/>
          <w:color w:val="000000"/>
        </w:rPr>
        <w:t xml:space="preserve"> </w:t>
      </w:r>
      <w:hyperlink r:id="rId8" w:history="1">
        <w:r w:rsidRPr="000C24FF">
          <w:rPr>
            <w:rStyle w:val="Hyperlink"/>
          </w:rPr>
          <w:t>https://www.yoursaydarebin.com.au/PrestonMarket</w:t>
        </w:r>
      </w:hyperlink>
      <w:r w:rsidRPr="000C24FF">
        <w:rPr>
          <w:rFonts w:cs="Arial"/>
          <w:color w:val="000000"/>
        </w:rPr>
        <w:t xml:space="preserve"> </w:t>
      </w:r>
    </w:p>
    <w:p w14:paraId="4156A2C9" w14:textId="77777777" w:rsidR="001B470A" w:rsidRPr="000C24FF" w:rsidRDefault="001B470A" w:rsidP="00F841F1">
      <w:pPr>
        <w:autoSpaceDE w:val="0"/>
        <w:autoSpaceDN w:val="0"/>
        <w:adjustRightInd w:val="0"/>
        <w:rPr>
          <w:rFonts w:cs="Arial"/>
          <w:color w:val="000000"/>
        </w:rPr>
      </w:pPr>
    </w:p>
    <w:p w14:paraId="33AFBD94" w14:textId="77777777" w:rsidR="001B470A" w:rsidRPr="000C24FF" w:rsidRDefault="001B470A" w:rsidP="00F841F1">
      <w:pPr>
        <w:shd w:val="clear" w:color="auto" w:fill="FFFFFF"/>
        <w:spacing w:after="240"/>
        <w:rPr>
          <w:u w:val="single"/>
        </w:rPr>
      </w:pPr>
      <w:r>
        <w:rPr>
          <w:u w:val="single"/>
          <w:lang w:val="mk-MK"/>
        </w:rPr>
        <w:t>Што содржи претставката на Општината</w:t>
      </w:r>
      <w:r w:rsidRPr="000C24FF">
        <w:rPr>
          <w:u w:val="single"/>
        </w:rPr>
        <w:t xml:space="preserve"> </w:t>
      </w:r>
    </w:p>
    <w:p w14:paraId="7808B852" w14:textId="77777777" w:rsidR="001B470A" w:rsidRPr="000C24FF" w:rsidRDefault="001B470A" w:rsidP="00F841F1">
      <w:pPr>
        <w:shd w:val="clear" w:color="auto" w:fill="FFFFFF"/>
      </w:pPr>
      <w:r>
        <w:rPr>
          <w:lang w:val="mk-MK"/>
        </w:rPr>
        <w:t>Некои од главните работи што ги бара Општината се:</w:t>
      </w:r>
    </w:p>
    <w:p w14:paraId="01940EAA" w14:textId="77777777" w:rsidR="001B470A" w:rsidRPr="000C24FF" w:rsidRDefault="001B470A" w:rsidP="00F841F1">
      <w:pPr>
        <w:pStyle w:val="ListParagraph"/>
        <w:numPr>
          <w:ilvl w:val="0"/>
          <w:numId w:val="11"/>
        </w:numPr>
        <w:shd w:val="clear" w:color="auto" w:fill="FFFFFF"/>
      </w:pPr>
      <w:r>
        <w:rPr>
          <w:lang w:val="mk-MK"/>
        </w:rPr>
        <w:t>Да се задржи пазарот на неговото сегашно место во рамките на просторот</w:t>
      </w:r>
    </w:p>
    <w:p w14:paraId="28034063" w14:textId="77777777" w:rsidR="001B470A" w:rsidRPr="000C24FF" w:rsidRDefault="001B470A" w:rsidP="00F841F1">
      <w:pPr>
        <w:pStyle w:val="ListParagraph"/>
        <w:numPr>
          <w:ilvl w:val="0"/>
          <w:numId w:val="11"/>
        </w:numPr>
        <w:shd w:val="clear" w:color="auto" w:fill="FFFFFF"/>
      </w:pPr>
      <w:r>
        <w:rPr>
          <w:lang w:val="mk-MK"/>
        </w:rPr>
        <w:t>Да се осигури дека пазарот ќе може тековно да се користи како место каде што може да се купи евтина свежа и разновидна храна што ја користи заедницата во северното градско подрачје</w:t>
      </w:r>
    </w:p>
    <w:p w14:paraId="1FC9EB63" w14:textId="77777777" w:rsidR="001B470A" w:rsidRPr="000C24FF" w:rsidRDefault="001B470A" w:rsidP="00F841F1">
      <w:pPr>
        <w:pStyle w:val="ListParagraph"/>
        <w:numPr>
          <w:ilvl w:val="0"/>
          <w:numId w:val="11"/>
        </w:numPr>
        <w:shd w:val="clear" w:color="auto" w:fill="FFFFFF"/>
      </w:pPr>
      <w:r>
        <w:rPr>
          <w:lang w:val="mk-MK"/>
        </w:rPr>
        <w:t>Да се заштитат сегашните трговци така што ќе можат да продолжат да работат во текот на градежните зафати и во иднина</w:t>
      </w:r>
    </w:p>
    <w:p w14:paraId="2057F6A4" w14:textId="77777777" w:rsidR="001B470A" w:rsidRPr="000C24FF" w:rsidRDefault="001B470A" w:rsidP="00F841F1">
      <w:pPr>
        <w:pStyle w:val="ListParagraph"/>
        <w:numPr>
          <w:ilvl w:val="0"/>
          <w:numId w:val="11"/>
        </w:numPr>
        <w:shd w:val="clear" w:color="auto" w:fill="FFFFFF"/>
      </w:pPr>
      <w:r>
        <w:rPr>
          <w:lang w:val="mk-MK"/>
        </w:rPr>
        <w:t>Да се намали предложената густина на живеалиштата и дозволената височина на градбите на тој простор.</w:t>
      </w:r>
      <w:r w:rsidRPr="000C24FF">
        <w:t xml:space="preserve"> </w:t>
      </w:r>
    </w:p>
    <w:p w14:paraId="62AC4334" w14:textId="77777777" w:rsidR="001B470A" w:rsidRDefault="001B470A" w:rsidP="00F841F1">
      <w:pPr>
        <w:shd w:val="clear" w:color="auto" w:fill="FFFFFF"/>
        <w:spacing w:after="240"/>
        <w:rPr>
          <w:u w:val="single"/>
          <w:lang w:val="mk-MK"/>
        </w:rPr>
      </w:pPr>
    </w:p>
    <w:p w14:paraId="26F9F81F" w14:textId="5EB09573" w:rsidR="001B470A" w:rsidRDefault="001B470A" w:rsidP="00F841F1">
      <w:pPr>
        <w:shd w:val="clear" w:color="auto" w:fill="FFFFFF"/>
        <w:spacing w:after="240"/>
        <w:rPr>
          <w:u w:val="single"/>
          <w:lang w:val="mk-MK"/>
        </w:rPr>
      </w:pPr>
    </w:p>
    <w:p w14:paraId="376254F7" w14:textId="77777777" w:rsidR="001B470A" w:rsidRDefault="001B470A" w:rsidP="00F841F1">
      <w:pPr>
        <w:shd w:val="clear" w:color="auto" w:fill="FFFFFF"/>
        <w:spacing w:after="240"/>
        <w:rPr>
          <w:u w:val="single"/>
          <w:lang w:val="mk-MK"/>
        </w:rPr>
      </w:pPr>
    </w:p>
    <w:p w14:paraId="699DC037" w14:textId="059B0420" w:rsidR="001B470A" w:rsidRPr="001B470A" w:rsidRDefault="001B470A" w:rsidP="00F841F1">
      <w:pPr>
        <w:shd w:val="clear" w:color="auto" w:fill="FFFFFF"/>
        <w:spacing w:after="240"/>
        <w:rPr>
          <w:u w:val="single"/>
          <w:lang w:val="mk-MK"/>
        </w:rPr>
      </w:pPr>
      <w:r>
        <w:rPr>
          <w:u w:val="single"/>
          <w:lang w:val="mk-MK"/>
        </w:rPr>
        <w:t>Кои се следните чекори во постапката</w:t>
      </w:r>
    </w:p>
    <w:p w14:paraId="63E3DCE0" w14:textId="77777777" w:rsidR="001B470A" w:rsidRPr="00400799" w:rsidRDefault="001B470A" w:rsidP="00F841F1">
      <w:pPr>
        <w:shd w:val="clear" w:color="auto" w:fill="FFFFFF"/>
        <w:spacing w:after="240"/>
        <w:rPr>
          <w:lang w:val="mk-MK"/>
        </w:rPr>
      </w:pPr>
      <w:r>
        <w:rPr>
          <w:lang w:val="mk-MK"/>
        </w:rPr>
        <w:t>Советувањето со Викторискиот орган за градежно планирање сега е завршено, а тие ќе ги разгледаат претставките и ќе одлучат дали ќе бидат направени некакви промени во нивните нацрт-градежни правила. Потоа Викторискиот орган за градежно планирање може да одлучи нерешените претставки да ги испрати до Постојаниот советодавен одбор (</w:t>
      </w:r>
      <w:r w:rsidRPr="00400799">
        <w:rPr>
          <w:lang w:val="mk-MK"/>
        </w:rPr>
        <w:t>Standing Advisory Committee</w:t>
      </w:r>
      <w:r>
        <w:rPr>
          <w:lang w:val="mk-MK"/>
        </w:rPr>
        <w:t>) кој е составен од стручњаци и пред кој заедницата може да ги изнесе своите мислења како пред независно тело. Сослушувањето пред Постојаниот советодавен одбор веројатно ќе се одржи на почетокот на ноември 2021 г.</w:t>
      </w:r>
    </w:p>
    <w:p w14:paraId="379D6C45" w14:textId="77777777" w:rsidR="001B470A" w:rsidRPr="00400799" w:rsidRDefault="001B470A" w:rsidP="00F841F1">
      <w:pPr>
        <w:shd w:val="clear" w:color="auto" w:fill="FFFFFF"/>
        <w:spacing w:after="240"/>
        <w:rPr>
          <w:lang w:val="mk-MK"/>
        </w:rPr>
      </w:pPr>
      <w:r>
        <w:rPr>
          <w:lang w:val="mk-MK"/>
        </w:rPr>
        <w:t>Општината сака Викторискиот орган за градежно планирање да ги разгледа работите што нѐ загрижуваат и значително да ги измени предложените градежни правила. Општината исто така сака потоа Викторискиот орган за градежно планирање повторно да се советува со заедницата пред конечно да ги усвои градежните правила.</w:t>
      </w:r>
    </w:p>
    <w:p w14:paraId="2D4F6650" w14:textId="77777777" w:rsidR="001B470A" w:rsidRPr="001B470A" w:rsidRDefault="001B470A" w:rsidP="00F841F1">
      <w:pPr>
        <w:shd w:val="clear" w:color="auto" w:fill="FFFFFF"/>
        <w:spacing w:after="240"/>
        <w:rPr>
          <w:lang w:val="mk-MK"/>
        </w:rPr>
      </w:pPr>
      <w:r>
        <w:rPr>
          <w:lang w:val="mk-MK"/>
        </w:rPr>
        <w:t xml:space="preserve">Уште може да се потпишете на петицијата на општина Даребин за заштита на пазарот Престон Маркет ако кликнете </w:t>
      </w:r>
      <w:hyperlink r:id="rId9" w:history="1">
        <w:r>
          <w:rPr>
            <w:rStyle w:val="Hyperlink"/>
            <w:lang w:val="mk-MK"/>
          </w:rPr>
          <w:t>овде</w:t>
        </w:r>
      </w:hyperlink>
      <w:r>
        <w:rPr>
          <w:lang w:val="mk-MK"/>
        </w:rPr>
        <w:t xml:space="preserve">, а исто така може да им пишете и на министерот и на локалниот претставник во Парламентот за да ги изразите вашите загрижености ако кликнете </w:t>
      </w:r>
      <w:hyperlink r:id="rId10" w:history="1">
        <w:r>
          <w:rPr>
            <w:rStyle w:val="Hyperlink"/>
            <w:lang w:val="mk-MK"/>
          </w:rPr>
          <w:t>овде</w:t>
        </w:r>
      </w:hyperlink>
      <w:r w:rsidRPr="001B470A">
        <w:rPr>
          <w:lang w:val="mk-MK"/>
        </w:rPr>
        <w:t>.</w:t>
      </w:r>
    </w:p>
    <w:p w14:paraId="5A14DD55" w14:textId="77777777" w:rsidR="001B470A" w:rsidRPr="001B470A" w:rsidRDefault="001B470A" w:rsidP="00F841F1">
      <w:pPr>
        <w:shd w:val="clear" w:color="auto" w:fill="FFFFFF"/>
        <w:spacing w:after="240"/>
        <w:rPr>
          <w:lang w:val="mk-MK"/>
        </w:rPr>
      </w:pPr>
      <w:r>
        <w:rPr>
          <w:lang w:val="mk-MK"/>
        </w:rPr>
        <w:t>Ве молиме стапете директно во контакт со Викторискиот орган за градежно планирање</w:t>
      </w:r>
      <w:r w:rsidRPr="001B470A">
        <w:rPr>
          <w:lang w:val="mk-MK"/>
        </w:rPr>
        <w:t xml:space="preserve"> (</w:t>
      </w:r>
      <w:hyperlink r:id="rId11" w:history="1">
        <w:r w:rsidRPr="001B470A">
          <w:rPr>
            <w:rStyle w:val="Hyperlink"/>
            <w:lang w:val="mk-MK"/>
          </w:rPr>
          <w:t>https://engage.vic.gov.au/preston-market-precinct</w:t>
        </w:r>
      </w:hyperlink>
      <w:r w:rsidRPr="001B470A">
        <w:rPr>
          <w:lang w:val="mk-MK"/>
        </w:rPr>
        <w:t xml:space="preserve"> ) </w:t>
      </w:r>
      <w:r>
        <w:rPr>
          <w:lang w:val="mk-MK"/>
        </w:rPr>
        <w:t>ако имате какви и да било прашања во врска со следните чекори во нивната постапка.</w:t>
      </w:r>
    </w:p>
    <w:p w14:paraId="6D7BF0A6" w14:textId="77777777" w:rsidR="001B470A" w:rsidRPr="001B470A" w:rsidRDefault="001B470A" w:rsidP="00F841F1">
      <w:pPr>
        <w:shd w:val="clear" w:color="auto" w:fill="FFFFFF"/>
        <w:spacing w:after="240"/>
        <w:rPr>
          <w:lang w:val="mk-MK"/>
        </w:rPr>
      </w:pPr>
      <w:r>
        <w:rPr>
          <w:lang w:val="mk-MK"/>
        </w:rPr>
        <w:t>Општината и натаму ќе продолжи да се зазема за заедницата, а ако сакате повеќе информации, може да ни се јавите:</w:t>
      </w:r>
    </w:p>
    <w:p w14:paraId="46CC0A4A" w14:textId="77777777" w:rsidR="001B470A" w:rsidRPr="000C24FF" w:rsidRDefault="001B470A" w:rsidP="00F841F1">
      <w:pPr>
        <w:shd w:val="clear" w:color="auto" w:fill="FFFFFF"/>
        <w:spacing w:after="240"/>
      </w:pPr>
      <w:r>
        <w:rPr>
          <w:lang w:val="mk-MK"/>
        </w:rPr>
        <w:t>Повеќејазична телефонска линија</w:t>
      </w:r>
      <w:r w:rsidRPr="000C24FF">
        <w:t>: 03 8470 8470</w:t>
      </w:r>
    </w:p>
    <w:p w14:paraId="76BD6282" w14:textId="58DC9D9E" w:rsidR="00360D2C" w:rsidRDefault="00360D2C" w:rsidP="000C24FF">
      <w:pPr>
        <w:shd w:val="clear" w:color="auto" w:fill="FFFFFF"/>
        <w:spacing w:after="240"/>
      </w:pPr>
    </w:p>
    <w:sectPr w:rsidR="00360D2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EEFF" w14:textId="77777777" w:rsidR="00367D5A" w:rsidRDefault="00367D5A" w:rsidP="00E5764C">
      <w:r>
        <w:separator/>
      </w:r>
    </w:p>
  </w:endnote>
  <w:endnote w:type="continuationSeparator" w:id="0">
    <w:p w14:paraId="27E5B227" w14:textId="77777777" w:rsidR="00367D5A" w:rsidRDefault="00367D5A" w:rsidP="00E5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50B0" w14:textId="77777777" w:rsidR="00367D5A" w:rsidRDefault="00367D5A" w:rsidP="00E5764C">
      <w:r>
        <w:separator/>
      </w:r>
    </w:p>
  </w:footnote>
  <w:footnote w:type="continuationSeparator" w:id="0">
    <w:p w14:paraId="2C8776AD" w14:textId="77777777" w:rsidR="00367D5A" w:rsidRDefault="00367D5A" w:rsidP="00E5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AA5D" w14:textId="4854FA1F" w:rsidR="00E5764C" w:rsidRPr="003A5EF2" w:rsidRDefault="00E5764C" w:rsidP="001B470A">
    <w:pPr>
      <w:shd w:val="clear" w:color="auto" w:fill="FFFFFF"/>
      <w:spacing w:after="240"/>
      <w:jc w:val="right"/>
      <w:rPr>
        <w:b/>
      </w:rPr>
    </w:pPr>
    <w:r>
      <w:rPr>
        <w:b/>
      </w:rPr>
      <w:tab/>
    </w:r>
    <w:r>
      <w:rPr>
        <w:b/>
      </w:rPr>
      <w:tab/>
    </w:r>
    <w:r>
      <w:rPr>
        <w:b/>
      </w:rPr>
      <w:tab/>
    </w:r>
    <w:r w:rsidR="003A5EF2">
      <w:rPr>
        <w:noProof/>
      </w:rPr>
      <w:drawing>
        <wp:inline distT="0" distB="0" distL="0" distR="0" wp14:anchorId="337AC18B" wp14:editId="075FC1AC">
          <wp:extent cx="1536700" cy="692785"/>
          <wp:effectExtent l="0" t="0" r="6350" b="0"/>
          <wp:docPr id="4" name="Picture 3" descr="Description: ::COD_CorporateStationery_PNGs_ForWord:Horizontal logo:COD Template_Document_Horizontal Logo_cropped.png"/>
          <wp:cNvGraphicFramePr/>
          <a:graphic xmlns:a="http://schemas.openxmlformats.org/drawingml/2006/main">
            <a:graphicData uri="http://schemas.openxmlformats.org/drawingml/2006/picture">
              <pic:pic xmlns:pic="http://schemas.openxmlformats.org/drawingml/2006/picture">
                <pic:nvPicPr>
                  <pic:cNvPr id="4" name="Picture 3" descr="Description: ::COD_CorporateStationery_PNGs_ForWord:Horizontal logo:COD Template_Document_Horizontal Logo_cropped.png"/>
                  <pic:cNvPicPr/>
                </pic:nvPicPr>
                <pic:blipFill>
                  <a:blip r:embed="rId1">
                    <a:extLst>
                      <a:ext uri="{28A0092B-C50C-407E-A947-70E740481C1C}">
                        <a14:useLocalDpi xmlns:a14="http://schemas.microsoft.com/office/drawing/2010/main" val="0"/>
                      </a:ext>
                    </a:extLst>
                  </a:blip>
                  <a:srcRect l="68005" r="5479"/>
                  <a:stretch>
                    <a:fillRect/>
                  </a:stretch>
                </pic:blipFill>
                <pic:spPr bwMode="auto">
                  <a:xfrm>
                    <a:off x="0" y="0"/>
                    <a:ext cx="1536700" cy="692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A6E"/>
    <w:multiLevelType w:val="hybridMultilevel"/>
    <w:tmpl w:val="562AF32A"/>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B5FAF"/>
    <w:multiLevelType w:val="hybridMultilevel"/>
    <w:tmpl w:val="F63625B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E368D"/>
    <w:multiLevelType w:val="hybridMultilevel"/>
    <w:tmpl w:val="E6700C90"/>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15187"/>
    <w:multiLevelType w:val="hybridMultilevel"/>
    <w:tmpl w:val="089EEE5E"/>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C503D"/>
    <w:multiLevelType w:val="hybridMultilevel"/>
    <w:tmpl w:val="FD74FD04"/>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4E484F"/>
    <w:multiLevelType w:val="hybridMultilevel"/>
    <w:tmpl w:val="721C2BA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43370"/>
    <w:multiLevelType w:val="hybridMultilevel"/>
    <w:tmpl w:val="FDFEC2B0"/>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71B8E"/>
    <w:multiLevelType w:val="hybridMultilevel"/>
    <w:tmpl w:val="8CE24B3C"/>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36000EE"/>
    <w:multiLevelType w:val="multilevel"/>
    <w:tmpl w:val="4BC89F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41A24"/>
    <w:multiLevelType w:val="hybridMultilevel"/>
    <w:tmpl w:val="09FC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num>
  <w:num w:numId="6">
    <w:abstractNumId w:val="2"/>
  </w:num>
  <w:num w:numId="7">
    <w:abstractNumId w:val="5"/>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DB"/>
    <w:rsid w:val="000B1D6C"/>
    <w:rsid w:val="000C24FF"/>
    <w:rsid w:val="00140D51"/>
    <w:rsid w:val="001B470A"/>
    <w:rsid w:val="001B7178"/>
    <w:rsid w:val="001E0F18"/>
    <w:rsid w:val="002449DB"/>
    <w:rsid w:val="00255D26"/>
    <w:rsid w:val="00263863"/>
    <w:rsid w:val="00271D6A"/>
    <w:rsid w:val="002A02DF"/>
    <w:rsid w:val="002B33A4"/>
    <w:rsid w:val="00303FF6"/>
    <w:rsid w:val="00340884"/>
    <w:rsid w:val="003449EB"/>
    <w:rsid w:val="00346868"/>
    <w:rsid w:val="00360D2C"/>
    <w:rsid w:val="00367D5A"/>
    <w:rsid w:val="00383B2C"/>
    <w:rsid w:val="003A5EF2"/>
    <w:rsid w:val="003F17F9"/>
    <w:rsid w:val="00400799"/>
    <w:rsid w:val="004024D3"/>
    <w:rsid w:val="00422670"/>
    <w:rsid w:val="004673B2"/>
    <w:rsid w:val="0047747F"/>
    <w:rsid w:val="004B0CCB"/>
    <w:rsid w:val="004F5D9B"/>
    <w:rsid w:val="0050272A"/>
    <w:rsid w:val="0051351B"/>
    <w:rsid w:val="0058158C"/>
    <w:rsid w:val="005C2323"/>
    <w:rsid w:val="005D2234"/>
    <w:rsid w:val="005D4599"/>
    <w:rsid w:val="00646C6A"/>
    <w:rsid w:val="006662A7"/>
    <w:rsid w:val="007B50B4"/>
    <w:rsid w:val="00812FD5"/>
    <w:rsid w:val="009D1D81"/>
    <w:rsid w:val="00A32E5A"/>
    <w:rsid w:val="00A43078"/>
    <w:rsid w:val="00A9069A"/>
    <w:rsid w:val="00AD6D2C"/>
    <w:rsid w:val="00BD4FAB"/>
    <w:rsid w:val="00BF7790"/>
    <w:rsid w:val="00C127AD"/>
    <w:rsid w:val="00C6452C"/>
    <w:rsid w:val="00D01188"/>
    <w:rsid w:val="00D551FB"/>
    <w:rsid w:val="00DD0864"/>
    <w:rsid w:val="00DE11A5"/>
    <w:rsid w:val="00E37F38"/>
    <w:rsid w:val="00E4234C"/>
    <w:rsid w:val="00E5764C"/>
    <w:rsid w:val="00ED6993"/>
    <w:rsid w:val="00EE5FF1"/>
    <w:rsid w:val="00F45CB3"/>
    <w:rsid w:val="00F841F1"/>
    <w:rsid w:val="00FA1708"/>
    <w:rsid w:val="00FF73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B9D8"/>
  <w15:chartTrackingRefBased/>
  <w15:docId w15:val="{87CE4F63-F796-49FF-83C0-02FB4E8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9DB"/>
    <w:rPr>
      <w:color w:val="0563C1"/>
      <w:u w:val="single"/>
    </w:rPr>
  </w:style>
  <w:style w:type="paragraph" w:styleId="ListParagraph">
    <w:name w:val="List Paragraph"/>
    <w:basedOn w:val="Normal"/>
    <w:uiPriority w:val="34"/>
    <w:qFormat/>
    <w:rsid w:val="002449DB"/>
    <w:pPr>
      <w:spacing w:after="160" w:line="252" w:lineRule="auto"/>
      <w:ind w:left="720"/>
      <w:contextualSpacing/>
    </w:pPr>
  </w:style>
  <w:style w:type="paragraph" w:styleId="Header">
    <w:name w:val="header"/>
    <w:basedOn w:val="Normal"/>
    <w:link w:val="HeaderChar"/>
    <w:uiPriority w:val="99"/>
    <w:unhideWhenUsed/>
    <w:rsid w:val="00E5764C"/>
    <w:pPr>
      <w:tabs>
        <w:tab w:val="center" w:pos="4513"/>
        <w:tab w:val="right" w:pos="9026"/>
      </w:tabs>
    </w:pPr>
  </w:style>
  <w:style w:type="character" w:customStyle="1" w:styleId="HeaderChar">
    <w:name w:val="Header Char"/>
    <w:basedOn w:val="DefaultParagraphFont"/>
    <w:link w:val="Header"/>
    <w:uiPriority w:val="99"/>
    <w:rsid w:val="00E5764C"/>
    <w:rPr>
      <w:rFonts w:ascii="Calibri" w:hAnsi="Calibri" w:cs="Calibri"/>
    </w:rPr>
  </w:style>
  <w:style w:type="paragraph" w:styleId="Footer">
    <w:name w:val="footer"/>
    <w:basedOn w:val="Normal"/>
    <w:link w:val="FooterChar"/>
    <w:uiPriority w:val="99"/>
    <w:unhideWhenUsed/>
    <w:rsid w:val="00E5764C"/>
    <w:pPr>
      <w:tabs>
        <w:tab w:val="center" w:pos="4513"/>
        <w:tab w:val="right" w:pos="9026"/>
      </w:tabs>
    </w:pPr>
  </w:style>
  <w:style w:type="character" w:customStyle="1" w:styleId="FooterChar">
    <w:name w:val="Footer Char"/>
    <w:basedOn w:val="DefaultParagraphFont"/>
    <w:link w:val="Footer"/>
    <w:uiPriority w:val="99"/>
    <w:rsid w:val="00E5764C"/>
    <w:rPr>
      <w:rFonts w:ascii="Calibri" w:hAnsi="Calibri" w:cs="Calibri"/>
    </w:rPr>
  </w:style>
  <w:style w:type="table" w:styleId="TableGrid">
    <w:name w:val="Table Grid"/>
    <w:basedOn w:val="TableNormal"/>
    <w:uiPriority w:val="39"/>
    <w:rsid w:val="000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6435">
      <w:bodyDiv w:val="1"/>
      <w:marLeft w:val="0"/>
      <w:marRight w:val="0"/>
      <w:marTop w:val="0"/>
      <w:marBottom w:val="0"/>
      <w:divBdr>
        <w:top w:val="none" w:sz="0" w:space="0" w:color="auto"/>
        <w:left w:val="none" w:sz="0" w:space="0" w:color="auto"/>
        <w:bottom w:val="none" w:sz="0" w:space="0" w:color="auto"/>
        <w:right w:val="none" w:sz="0" w:space="0" w:color="auto"/>
      </w:divBdr>
    </w:div>
    <w:div w:id="1289362629">
      <w:bodyDiv w:val="1"/>
      <w:marLeft w:val="0"/>
      <w:marRight w:val="0"/>
      <w:marTop w:val="0"/>
      <w:marBottom w:val="0"/>
      <w:divBdr>
        <w:top w:val="none" w:sz="0" w:space="0" w:color="auto"/>
        <w:left w:val="none" w:sz="0" w:space="0" w:color="auto"/>
        <w:bottom w:val="none" w:sz="0" w:space="0" w:color="auto"/>
        <w:right w:val="none" w:sz="0" w:space="0" w:color="auto"/>
      </w:divBdr>
    </w:div>
    <w:div w:id="2097549674">
      <w:bodyDiv w:val="1"/>
      <w:marLeft w:val="0"/>
      <w:marRight w:val="0"/>
      <w:marTop w:val="0"/>
      <w:marBottom w:val="0"/>
      <w:divBdr>
        <w:top w:val="none" w:sz="0" w:space="0" w:color="auto"/>
        <w:left w:val="none" w:sz="0" w:space="0" w:color="auto"/>
        <w:bottom w:val="none" w:sz="0" w:space="0" w:color="auto"/>
        <w:right w:val="none" w:sz="0" w:space="0" w:color="auto"/>
      </w:divBdr>
    </w:div>
    <w:div w:id="2130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rsaydarebin.com.au/PrestonMarket"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engage.vic.gov.au/preston-market-precinct" TargetMode="External" Id="rId11" /><Relationship Type="http://schemas.openxmlformats.org/officeDocument/2006/relationships/webSettings" Target="webSettings.xml" Id="rId5" /><Relationship Type="http://schemas.openxmlformats.org/officeDocument/2006/relationships/hyperlink" Target="https://www.richardwynne.com.au/contact-2/" TargetMode="External" Id="rId10" /><Relationship Type="http://schemas.openxmlformats.org/officeDocument/2006/relationships/settings" Target="settings.xml" Id="rId4" /><Relationship Type="http://schemas.openxmlformats.org/officeDocument/2006/relationships/hyperlink" Target="https://www.change.org/p/minister-for-planning-protect-preston-market?utm_source=share_petition&amp;utm_medium=custom_url&amp;recruited_by_id=6aa483d0-b321-11e9-96cf-01f954884d86" TargetMode="External" Id="rId9" /><Relationship Type="http://schemas.openxmlformats.org/officeDocument/2006/relationships/theme" Target="theme/theme1.xml" Id="rId14" /><Relationship Type="http://schemas.openxmlformats.org/officeDocument/2006/relationships/customXml" Target="/customXML/item2.xml" Id="R6431e66db020472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A6068676</value>
    </field>
    <field name="Objective-Title">
      <value order="0">CALD-Key-messages-Preston-Market-July-2021-MAC</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City of Darebin</Company>
  <LinksUpToDate>false</LinksUpToDate>
  <CharactersWithSpaces>4066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Slamet</dc:creator>
  <cp:keywords/>
  <dc:description/>
  <cp:lastModifiedBy>Alia Slamet</cp:lastModifiedBy>
  <cp:revision>5</cp:revision>
  <cp:lastPrinted>2021-07-24T03:33:00Z</cp:lastPrinted>
  <dcterms:created xsi:type="dcterms:W3CDTF">2021-07-28T03:21:00Z</dcterms:created>
  <dcterms:modified xsi:type="dcterms:W3CDTF">2021-08-03T00:26:00Z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A6068676</vt:lpwstr>
  </property>
  <property fmtid="{D5CDD505-2E9C-101B-9397-08002B2CF9AE}" pid="4" name="Objective-Title">
    <vt:lpwstr>Preston-Market-July-2021-MAC</vt:lpwstr>
  </property>
  <property fmtid="{D5CDD505-2E9C-101B-9397-08002B2CF9AE}" pid="5" name="Objective-Additional Information [system]">
    <vt:lpwstr/>
  </property>
</Properties>
</file>